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Uzaicinājums piedalīties aptaujā</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Aptauja paredzamās līgumcenas prognozei ūdens ieguves urbuma ar aprīkojumu ierīkošanai Atpūtas ielā 2A, Inčukalnā, Inčukalna pagastā, Siguldas novadā</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Lai noteiktu paredzamo līgumcenu, apzinātu ieinteresēto piegādātāju tirgu un izvēlētos atbilstošu iepirkuma metodi  SIA “SALTAVOTS” aicina Jūs piedalīties aptaujā un iesniegt Jūsu prognozi paredzamajai līgumcenai ūdens ieguves urbuma ar aprīkojumu ierīkošanai Atpūtas ielā 2A, Inčukalnā, Inčukalna pagastā, Siguldas novadā saskaņā ar Tehniskās specifikācijas prasībām (1. pielikums).</w:t>
      </w:r>
    </w:p>
    <w:p>
      <w:pPr>
        <w:pStyle w:val="Normal"/>
        <w:jc w:val="both"/>
        <w:rPr>
          <w:rFonts w:ascii="Times New Roman" w:hAnsi="Times New Roman" w:cs="Times New Roman"/>
          <w:sz w:val="24"/>
          <w:szCs w:val="24"/>
        </w:rPr>
      </w:pPr>
      <w:r>
        <w:rPr>
          <w:rFonts w:cs="Times New Roman" w:ascii="Times New Roman" w:hAnsi="Times New Roman"/>
          <w:sz w:val="24"/>
          <w:szCs w:val="24"/>
        </w:rPr>
        <w:t>Izmaksas lūdzam norādīt pa atsevišķām pozīcijām (2. pielikums). Ja atsevišķu pozīciju darbus nepiedāvājiet, tad veiciet norādi.</w:t>
      </w:r>
    </w:p>
    <w:p>
      <w:pPr>
        <w:pStyle w:val="Normal"/>
        <w:jc w:val="both"/>
        <w:rPr>
          <w:rFonts w:ascii="Times New Roman" w:hAnsi="Times New Roman" w:cs="Times New Roman"/>
          <w:sz w:val="24"/>
          <w:szCs w:val="24"/>
        </w:rPr>
      </w:pPr>
      <w:r>
        <w:rPr>
          <w:rFonts w:cs="Times New Roman" w:ascii="Times New Roman" w:hAnsi="Times New Roman"/>
          <w:sz w:val="24"/>
          <w:szCs w:val="24"/>
        </w:rPr>
        <w:t>Pamatojoties uz aptaujas rezultātiem,  SIA “SALTAVOTS” varēs izsludināt iepirkumu, piemērojot atbilstošu iepirkuma metodi, un  izvērtēt vai veikt kopīgu iepirkumu visiem Tehniskajā specifikācijai norādītiem darbiem vai arī specifiskās darbu pozīcijas sadalīt iepirkuma daļās.</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 xml:space="preserve">Paredzamās līgumcenas prognozi pa izmaksu pozīcijām (2. pielikums) sūtīt uz e-pastu: </w:t>
      </w:r>
      <w:hyperlink r:id="rId2">
        <w:r>
          <w:rPr>
            <w:rStyle w:val="InternetLink"/>
            <w:rFonts w:cs="Times New Roman" w:ascii="Times New Roman" w:hAnsi="Times New Roman"/>
            <w:b/>
            <w:bCs/>
            <w:sz w:val="24"/>
            <w:szCs w:val="24"/>
          </w:rPr>
          <w:t>silvija.zaharane@saltavots.lv</w:t>
        </w:r>
      </w:hyperlink>
      <w:r>
        <w:rPr>
          <w:rFonts w:cs="Times New Roman" w:ascii="Times New Roman" w:hAnsi="Times New Roman"/>
          <w:b/>
          <w:bCs/>
          <w:sz w:val="24"/>
          <w:szCs w:val="24"/>
        </w:rPr>
        <w:t xml:space="preserve"> līdz 2023. gada 29. jūnija  plkst.10.00.</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Jautājumu gadījumā  sazināties ar Jāni Vīciepi, tālrunis 29195125, e-pasts: </w:t>
      </w:r>
      <w:hyperlink r:id="rId3">
        <w:r>
          <w:rPr>
            <w:rStyle w:val="InternetLink"/>
            <w:rFonts w:cs="Times New Roman" w:ascii="Times New Roman" w:hAnsi="Times New Roman"/>
            <w:sz w:val="24"/>
            <w:szCs w:val="24"/>
          </w:rPr>
          <w:t>lorupe@saltavots.lv</w:t>
        </w:r>
      </w:hyperlink>
      <w:r>
        <w:rPr>
          <w:rFonts w:cs="Times New Roman" w:ascii="Times New Roman" w:hAnsi="Times New Roman"/>
          <w:sz w:val="24"/>
          <w:szCs w:val="24"/>
        </w:rPr>
        <w:t xml:space="preserve"> vai Silviju Zaharāni, tālrunis 264933897, e-pasts: </w:t>
      </w:r>
      <w:hyperlink r:id="rId4">
        <w:r>
          <w:rPr>
            <w:rStyle w:val="InternetLink"/>
            <w:rFonts w:cs="Times New Roman" w:ascii="Times New Roman" w:hAnsi="Times New Roman"/>
            <w:sz w:val="24"/>
            <w:szCs w:val="24"/>
          </w:rPr>
          <w:t>silvija.zaharane@saltavots.lv</w:t>
        </w:r>
      </w:hyperlink>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Pielikumā:</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pielikums- Tehniskās specifikācijas ar shēmu;</w:t>
      </w:r>
    </w:p>
    <w:p>
      <w:pPr>
        <w:pStyle w:val="ListParagraph"/>
        <w:numPr>
          <w:ilvl w:val="0"/>
          <w:numId w:val="1"/>
        </w:numPr>
        <w:spacing w:before="0" w:after="160"/>
        <w:ind w:left="360" w:hanging="0"/>
        <w:contextualSpacing/>
        <w:rPr/>
      </w:pPr>
      <w:r>
        <w:rPr>
          <w:rFonts w:cs="Times New Roman" w:ascii="Times New Roman" w:hAnsi="Times New Roman"/>
          <w:sz w:val="24"/>
          <w:szCs w:val="24"/>
        </w:rPr>
        <w:t xml:space="preserve">pielikums -Paredzamās līgumcenas prognozes veidne.  </w:t>
      </w:r>
    </w:p>
    <w:sectPr>
      <w:type w:val="nextPage"/>
      <w:pgSz w:w="11906" w:h="16838"/>
      <w:pgMar w:left="1800" w:right="1016"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swiss"/>
    <w:pitch w:val="variable"/>
  </w:font>
  <w:font w:name="Times New Roman">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szCs w:val="24"/>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lv-LV"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lv-LV" w:eastAsia="en-US" w:bidi="ar-SA"/>
      <w14:ligatures w14:val="standardContextual"/>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ca49f7"/>
    <w:rPr>
      <w:color w:val="0563C1" w:themeColor="hyperlink"/>
      <w:u w:val="single"/>
    </w:rPr>
  </w:style>
  <w:style w:type="character" w:styleId="UnresolvedMention">
    <w:name w:val="Unresolved Mention"/>
    <w:basedOn w:val="DefaultParagraphFont"/>
    <w:uiPriority w:val="99"/>
    <w:semiHidden/>
    <w:unhideWhenUsed/>
    <w:qFormat/>
    <w:rsid w:val="00ca49f7"/>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4829e8"/>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lvija.zaharane@saltavots.lv" TargetMode="External"/><Relationship Id="rId3" Type="http://schemas.openxmlformats.org/officeDocument/2006/relationships/hyperlink" Target="mailto:lorupe@saltavots.lv" TargetMode="External"/><Relationship Id="rId4" Type="http://schemas.openxmlformats.org/officeDocument/2006/relationships/hyperlink" Target="mailto:silvija.zaharane@saltavots.lv"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LibreOffice/7.0.3.1$Windows_X86_64 LibreOffice_project/d7547858d014d4cf69878db179d326fc3483e082</Application>
  <Pages>1</Pages>
  <Words>163</Words>
  <Characters>1250</Characters>
  <CharactersWithSpaces>1409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2023-06-22T05:33:00Z</dcterms:created>
  <dc:creator>Saltavots Saltavots</dc:creator>
  <dc:description/>
  <dc:language>lv-LV</dc:language>
  <cp:lastModifiedBy/>
  <dcterms:modified xsi:type="dcterms:W3CDTF">2023-06-22T15:03:19Z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